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8A" w:rsidRDefault="00D4188A">
      <w:pPr>
        <w:pStyle w:val="ConsPlusTitle"/>
        <w:jc w:val="center"/>
      </w:pPr>
      <w:bookmarkStart w:id="0" w:name="_GoBack"/>
      <w:bookmarkEnd w:id="0"/>
      <w:r>
        <w:t>АДМИНИСТРАЦИЯ ТОМСКОЙ ОБЛАСТИ</w:t>
      </w:r>
    </w:p>
    <w:p w:rsidR="00D4188A" w:rsidRDefault="00D4188A">
      <w:pPr>
        <w:pStyle w:val="ConsPlusTitle"/>
        <w:jc w:val="center"/>
      </w:pPr>
    </w:p>
    <w:p w:rsidR="00D4188A" w:rsidRDefault="00D4188A">
      <w:pPr>
        <w:pStyle w:val="ConsPlusTitle"/>
        <w:jc w:val="center"/>
      </w:pPr>
      <w:r>
        <w:t>ПОСТАНОВЛЕНИЕ</w:t>
      </w:r>
    </w:p>
    <w:p w:rsidR="00D4188A" w:rsidRDefault="00D4188A">
      <w:pPr>
        <w:pStyle w:val="ConsPlusTitle"/>
        <w:jc w:val="center"/>
      </w:pPr>
      <w:r>
        <w:t>от 30 июля 2013 г. N 310а</w:t>
      </w:r>
    </w:p>
    <w:p w:rsidR="00D4188A" w:rsidRDefault="00D4188A">
      <w:pPr>
        <w:pStyle w:val="ConsPlusTitle"/>
        <w:jc w:val="center"/>
      </w:pPr>
    </w:p>
    <w:p w:rsidR="00D4188A" w:rsidRDefault="00D4188A">
      <w:pPr>
        <w:pStyle w:val="ConsPlusTitle"/>
        <w:jc w:val="center"/>
      </w:pPr>
      <w:r>
        <w:t>О СОЗДАНИИ НЕКОММЕРЧЕСКОЙ ОРГАНИЗАЦИИ - ФОНДА "РЕГИОНАЛЬНЫЙ</w:t>
      </w:r>
    </w:p>
    <w:p w:rsidR="00D4188A" w:rsidRDefault="00D4188A">
      <w:pPr>
        <w:pStyle w:val="ConsPlusTitle"/>
        <w:jc w:val="center"/>
      </w:pPr>
      <w:r>
        <w:t>ФОНД КАПИТАЛЬНОГО РЕМОНТА МНОГОКВАРТИРНЫХ ДОМОВ</w:t>
      </w:r>
    </w:p>
    <w:p w:rsidR="00D4188A" w:rsidRDefault="00D4188A">
      <w:pPr>
        <w:pStyle w:val="ConsPlusTitle"/>
        <w:jc w:val="center"/>
      </w:pPr>
      <w:r>
        <w:t>ТОМСКОЙ ОБЛАСТИ"</w:t>
      </w:r>
    </w:p>
    <w:p w:rsidR="00D4188A" w:rsidRDefault="00D4188A">
      <w:pPr>
        <w:pStyle w:val="ConsPlusNormal"/>
        <w:jc w:val="center"/>
      </w:pPr>
    </w:p>
    <w:p w:rsidR="00D4188A" w:rsidRDefault="00D4188A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167</w:t>
        </w:r>
      </w:hyperlink>
      <w:r>
        <w:t xml:space="preserve"> и </w:t>
      </w:r>
      <w:hyperlink r:id="rId5" w:history="1">
        <w:r>
          <w:rPr>
            <w:color w:val="0000FF"/>
          </w:rPr>
          <w:t>178</w:t>
        </w:r>
      </w:hyperlink>
      <w:r>
        <w:t xml:space="preserve"> Жилищного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</w:t>
      </w:r>
      <w:hyperlink r:id="rId7" w:history="1">
        <w:r>
          <w:rPr>
            <w:color w:val="0000FF"/>
          </w:rPr>
          <w:t>статьями 4</w:t>
        </w:r>
      </w:hyperlink>
      <w:r>
        <w:t xml:space="preserve"> и </w:t>
      </w:r>
      <w:hyperlink r:id="rId8" w:history="1">
        <w:r>
          <w:rPr>
            <w:color w:val="0000FF"/>
          </w:rPr>
          <w:t>13</w:t>
        </w:r>
      </w:hyperlink>
      <w:r>
        <w:t xml:space="preserve"> Закона Томской области от 7 июня 2013 года N 116-ОЗ "Об организации проведения капитального ремонта общего имущества в многоквартирных домах на территории Томской области" постановляю:</w:t>
      </w:r>
    </w:p>
    <w:p w:rsidR="00D4188A" w:rsidRDefault="00D4188A">
      <w:pPr>
        <w:pStyle w:val="ConsPlusNormal"/>
        <w:ind w:firstLine="540"/>
        <w:jc w:val="both"/>
      </w:pPr>
      <w:r>
        <w:t>1. Создать некоммерческую организацию - фонд "Региональный фонд капитального ремонта многоквартирных домов Томской области" (далее - Фонд), определив предметом его деятельности обеспечение проведения капитального ремонта общего имущества в многоквартирных домах, расположенных на территории Томской области, а также реализацию иных мероприятий в сфере жилищно-коммунального хозяйства Томской области.</w:t>
      </w:r>
    </w:p>
    <w:p w:rsidR="00D4188A" w:rsidRDefault="00D4188A">
      <w:pPr>
        <w:pStyle w:val="ConsPlusNormal"/>
        <w:ind w:firstLine="540"/>
        <w:jc w:val="both"/>
      </w:pPr>
      <w:r>
        <w:t>2. Департаменту ЖКХ и государственного жилищного надзора Томской области (Баев):</w:t>
      </w:r>
    </w:p>
    <w:p w:rsidR="00D4188A" w:rsidRDefault="00D4188A">
      <w:pPr>
        <w:pStyle w:val="ConsPlusNormal"/>
        <w:ind w:firstLine="540"/>
        <w:jc w:val="both"/>
      </w:pPr>
      <w:r>
        <w:t>1) выступить учредителем Фонда;</w:t>
      </w:r>
    </w:p>
    <w:p w:rsidR="00D4188A" w:rsidRDefault="00D4188A">
      <w:pPr>
        <w:pStyle w:val="ConsPlusNormal"/>
        <w:ind w:firstLine="540"/>
        <w:jc w:val="both"/>
      </w:pPr>
      <w:r>
        <w:t>2) обеспечить осуществление государственной регистрации и иных необходимых юридических действий по созданию Фонда в десятидневный срок со дня вступления в силу настоящего постановления;</w:t>
      </w:r>
    </w:p>
    <w:p w:rsidR="00D4188A" w:rsidRDefault="00D4188A">
      <w:pPr>
        <w:pStyle w:val="ConsPlusNormal"/>
        <w:ind w:firstLine="540"/>
        <w:jc w:val="both"/>
      </w:pPr>
      <w:r>
        <w:t>3) разработать порядок определения объема и предоставления субсидии некоммерческой организации - фонду "Региональный фонд капитального ремонта многоквартирных домов Томской области";</w:t>
      </w:r>
    </w:p>
    <w:p w:rsidR="00D4188A" w:rsidRDefault="00D4188A">
      <w:pPr>
        <w:pStyle w:val="ConsPlusNormal"/>
        <w:ind w:firstLine="540"/>
        <w:jc w:val="both"/>
      </w:pPr>
      <w:r>
        <w:t xml:space="preserve">4) представить в Департамент финансов Томской области предложения по внесению изменений в </w:t>
      </w:r>
      <w:hyperlink r:id="rId9" w:history="1">
        <w:r>
          <w:rPr>
            <w:color w:val="0000FF"/>
          </w:rPr>
          <w:t>Закон</w:t>
        </w:r>
      </w:hyperlink>
      <w:r>
        <w:t xml:space="preserve"> Томской области от 6 января 2013 года N 2-ОЗ "Об областном бюджете на 2013 год и на плановый период 2014 и 2015 годов", предусматривающих предоставление субсидии некоммерческой организации - фонду "Региональный фонд капитального ремонта многоквартирных домов Томской области".</w:t>
      </w:r>
    </w:p>
    <w:p w:rsidR="00D4188A" w:rsidRDefault="00D4188A">
      <w:pPr>
        <w:pStyle w:val="ConsPlusNormal"/>
        <w:ind w:firstLine="540"/>
        <w:jc w:val="both"/>
      </w:pPr>
      <w:r>
        <w:t>3. Департаменту информационной политики и общественных связей Администрации Томской области (Севостьянов) обеспечить опубликование настоящего постановления.</w:t>
      </w:r>
    </w:p>
    <w:p w:rsidR="00D4188A" w:rsidRDefault="00D4188A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D4188A" w:rsidRDefault="00D4188A">
      <w:pPr>
        <w:pStyle w:val="ConsPlusNormal"/>
        <w:ind w:firstLine="540"/>
        <w:jc w:val="both"/>
      </w:pPr>
      <w:r>
        <w:t xml:space="preserve">5. Контроль за исполнением настоящего постановления возложить на заместителя Губернатора Томской области по строительству и инфраструктуре </w:t>
      </w:r>
      <w:proofErr w:type="spellStart"/>
      <w:r>
        <w:t>Шатурного</w:t>
      </w:r>
      <w:proofErr w:type="spellEnd"/>
      <w:r>
        <w:t xml:space="preserve"> И.Н.</w:t>
      </w:r>
    </w:p>
    <w:p w:rsidR="00D4188A" w:rsidRDefault="00D4188A">
      <w:pPr>
        <w:pStyle w:val="ConsPlusNormal"/>
        <w:ind w:firstLine="540"/>
        <w:jc w:val="both"/>
      </w:pPr>
    </w:p>
    <w:p w:rsidR="00D4188A" w:rsidRDefault="00D4188A">
      <w:pPr>
        <w:pStyle w:val="ConsPlusNormal"/>
        <w:jc w:val="right"/>
      </w:pPr>
      <w:r>
        <w:t>Губернатор</w:t>
      </w:r>
    </w:p>
    <w:p w:rsidR="00D4188A" w:rsidRDefault="00D4188A">
      <w:pPr>
        <w:pStyle w:val="ConsPlusNormal"/>
        <w:jc w:val="right"/>
      </w:pPr>
      <w:r>
        <w:t>Томской области</w:t>
      </w:r>
    </w:p>
    <w:p w:rsidR="00D4188A" w:rsidRDefault="00D4188A">
      <w:pPr>
        <w:pStyle w:val="ConsPlusNormal"/>
        <w:jc w:val="right"/>
      </w:pPr>
      <w:r>
        <w:t>С.А.ЖВАЧКИН</w:t>
      </w:r>
    </w:p>
    <w:p w:rsidR="00D4188A" w:rsidRDefault="00D4188A">
      <w:pPr>
        <w:pStyle w:val="ConsPlusNormal"/>
      </w:pPr>
    </w:p>
    <w:p w:rsidR="00D4188A" w:rsidRDefault="00D4188A">
      <w:pPr>
        <w:pStyle w:val="ConsPlusNormal"/>
      </w:pPr>
    </w:p>
    <w:p w:rsidR="00D4188A" w:rsidRDefault="00D4188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D0042" w:rsidRDefault="005D0042"/>
    <w:sectPr w:rsidR="005D0042" w:rsidSect="00A0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8A"/>
    <w:rsid w:val="005D0042"/>
    <w:rsid w:val="00D4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EC4D76-1D37-459D-BD93-2546B45A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66175EA1DBA8DAAB957721963EDCD702CC10852D81AEDDCCE9EC240498A151FCED1CC22E782B881514Co1v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266175EA1DBA8DAAB957721963EDCD702CC10852D81AEDDCCE9EC240498A151FCED1CC22E782B8815147o1v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266175EA1DBA8DAAB9497F0F0FB3C97023970057D115BD8891C59F17o4v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266175EA1DBA8DAAB9497F0F0FB3C970239B0253D115BD8891C59F174080425881888C64oEv8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B266175EA1DBA8DAAB9497F0F0FB3C970239B0253D115BD8891C59F174080425881888D67oEvDI" TargetMode="External"/><Relationship Id="rId9" Type="http://schemas.openxmlformats.org/officeDocument/2006/relationships/hyperlink" Target="consultantplus://offline/ref=9B266175EA1DBA8DAAB957721963EDCD702CC10852D91CEFD0CE9EC240498A15o1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 Федор Николаевич</dc:creator>
  <cp:keywords/>
  <dc:description/>
  <cp:lastModifiedBy>Мурашкин Федор Николаевич</cp:lastModifiedBy>
  <cp:revision>1</cp:revision>
  <dcterms:created xsi:type="dcterms:W3CDTF">2017-01-26T08:47:00Z</dcterms:created>
  <dcterms:modified xsi:type="dcterms:W3CDTF">2017-01-26T08:48:00Z</dcterms:modified>
</cp:coreProperties>
</file>