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6C" w:rsidRPr="0013253C" w:rsidRDefault="0046016C" w:rsidP="0046016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46016C" w:rsidRPr="0013253C" w:rsidRDefault="0046016C" w:rsidP="004601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210CE7" w:rsidRDefault="0046016C" w:rsidP="0046016C">
      <w:pPr>
        <w:pStyle w:val="a3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0CE7">
        <w:rPr>
          <w:b/>
          <w:sz w:val="24"/>
          <w:szCs w:val="24"/>
        </w:rPr>
        <w:t xml:space="preserve"> </w:t>
      </w:r>
    </w:p>
    <w:p w:rsidR="0046016C" w:rsidRPr="00B23F62" w:rsidRDefault="0046016C" w:rsidP="0046016C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210CE7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B23F62">
        <w:rPr>
          <w:rFonts w:ascii="Times New Roman" w:hAnsi="Times New Roman" w:cs="Times New Roman"/>
          <w:sz w:val="24"/>
          <w:szCs w:val="24"/>
        </w:rPr>
        <w:t xml:space="preserve">подрядной организации </w:t>
      </w:r>
      <w:r w:rsidRPr="00335903">
        <w:rPr>
          <w:sz w:val="24"/>
          <w:szCs w:val="24"/>
        </w:rPr>
        <w:t xml:space="preserve">для </w:t>
      </w:r>
      <w:r w:rsidRPr="00F00E64">
        <w:rPr>
          <w:rFonts w:ascii="Times New Roman" w:hAnsi="Times New Roman" w:cs="Times New Roman"/>
          <w:sz w:val="24"/>
          <w:szCs w:val="24"/>
        </w:rPr>
        <w:t>выполнения работ по капитальному ремонту общего имущества многоквартирных домов (ремонт крыш, переустройство невентилируемой крыши на вентилируемую крышу) по 2 лотам:</w:t>
      </w:r>
    </w:p>
    <w:p w:rsidR="0046016C" w:rsidRPr="00F00E64" w:rsidRDefault="0046016C" w:rsidP="0046016C">
      <w:pPr>
        <w:tabs>
          <w:tab w:val="left" w:pos="851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F00E6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 в</w:t>
      </w:r>
      <w:r w:rsidRPr="00F00E64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Александровский район, с. Александровское, ул. Пушкина, д. 46;</w:t>
      </w:r>
    </w:p>
    <w:p w:rsidR="0046016C" w:rsidRPr="00F00E64" w:rsidRDefault="0046016C" w:rsidP="0046016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F00E64">
        <w:rPr>
          <w:rFonts w:ascii="Times New Roman" w:hAnsi="Times New Roman" w:cs="Times New Roman"/>
          <w:sz w:val="24"/>
          <w:szCs w:val="24"/>
        </w:rPr>
        <w:t>по лоту № 2:</w:t>
      </w:r>
      <w:r w:rsidRPr="00F00E6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Pr="00F00E64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переустройство невентилируемой крыши на вентилируемую крышу в многоквартирном доме по адресу: Томская область, г. Томск, ул. Бела Куна, д. 2</w:t>
      </w:r>
      <w:r w:rsidRPr="00F00E6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ab/>
      </w:r>
    </w:p>
    <w:p w:rsidR="0046016C" w:rsidRPr="0013253C" w:rsidRDefault="0046016C" w:rsidP="004601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46016C" w:rsidRPr="0013253C" w:rsidRDefault="0046016C" w:rsidP="0046016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46016C" w:rsidRPr="0013253C" w:rsidRDefault="0046016C" w:rsidP="0046016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46016C" w:rsidRPr="0013253C" w:rsidRDefault="0046016C" w:rsidP="0046016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46016C" w:rsidRPr="0013253C" w:rsidRDefault="0046016C" w:rsidP="0046016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46016C" w:rsidRPr="0013253C" w:rsidRDefault="0046016C" w:rsidP="0046016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46016C" w:rsidRPr="0013253C" w:rsidRDefault="0046016C" w:rsidP="0046016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46016C" w:rsidRDefault="0046016C" w:rsidP="0046016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46016C" w:rsidRPr="0013253C" w:rsidRDefault="0046016C" w:rsidP="0046016C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6016C" w:rsidRPr="0013253C" w:rsidRDefault="0046016C" w:rsidP="004601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46016C" w:rsidRDefault="0046016C" w:rsidP="0046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23.10.2015г.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016C" w:rsidRPr="0013253C" w:rsidRDefault="0046016C" w:rsidP="0046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46016C" w:rsidRPr="0013253C" w:rsidRDefault="0046016C" w:rsidP="004601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46016C" w:rsidRPr="0013253C" w:rsidTr="00FF1961">
        <w:trPr>
          <w:trHeight w:val="709"/>
        </w:trPr>
        <w:tc>
          <w:tcPr>
            <w:tcW w:w="3261" w:type="dxa"/>
            <w:shd w:val="clear" w:color="auto" w:fill="auto"/>
          </w:tcPr>
          <w:p w:rsidR="0046016C" w:rsidRPr="0013253C" w:rsidRDefault="0046016C" w:rsidP="00FF196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46016C" w:rsidRDefault="0046016C" w:rsidP="00FF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РФКР МКД ТО</w:t>
            </w:r>
          </w:p>
        </w:tc>
      </w:tr>
      <w:tr w:rsidR="0046016C" w:rsidRPr="0013253C" w:rsidTr="00FF1961">
        <w:trPr>
          <w:trHeight w:val="709"/>
        </w:trPr>
        <w:tc>
          <w:tcPr>
            <w:tcW w:w="3261" w:type="dxa"/>
            <w:shd w:val="clear" w:color="auto" w:fill="auto"/>
          </w:tcPr>
          <w:p w:rsidR="0046016C" w:rsidRPr="0013253C" w:rsidRDefault="0046016C" w:rsidP="00FF196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46016C" w:rsidRPr="0013253C" w:rsidRDefault="0046016C" w:rsidP="00FF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-Световец Сергей Владимирович,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генерального директора РФКР МКД ТО;</w:t>
            </w:r>
          </w:p>
        </w:tc>
      </w:tr>
      <w:tr w:rsidR="0046016C" w:rsidRPr="0013253C" w:rsidTr="00FF1961">
        <w:trPr>
          <w:trHeight w:val="354"/>
        </w:trPr>
        <w:tc>
          <w:tcPr>
            <w:tcW w:w="3261" w:type="dxa"/>
            <w:shd w:val="clear" w:color="auto" w:fill="auto"/>
          </w:tcPr>
          <w:p w:rsidR="0046016C" w:rsidRPr="0013253C" w:rsidRDefault="0046016C" w:rsidP="00FF196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46016C" w:rsidRPr="0013253C" w:rsidRDefault="0046016C" w:rsidP="00FF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-Кукина Ольга Викторовна, главный специалист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46016C" w:rsidRPr="0013253C" w:rsidTr="00FF1961">
        <w:trPr>
          <w:trHeight w:val="354"/>
        </w:trPr>
        <w:tc>
          <w:tcPr>
            <w:tcW w:w="3261" w:type="dxa"/>
            <w:shd w:val="clear" w:color="auto" w:fill="auto"/>
          </w:tcPr>
          <w:p w:rsidR="0046016C" w:rsidRPr="0013253C" w:rsidRDefault="0046016C" w:rsidP="00FF196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46016C" w:rsidRPr="0013253C" w:rsidRDefault="0046016C" w:rsidP="00FF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46016C" w:rsidRPr="0013253C" w:rsidTr="00FF1961">
        <w:trPr>
          <w:trHeight w:val="354"/>
        </w:trPr>
        <w:tc>
          <w:tcPr>
            <w:tcW w:w="3261" w:type="dxa"/>
            <w:shd w:val="clear" w:color="auto" w:fill="auto"/>
          </w:tcPr>
          <w:p w:rsidR="0046016C" w:rsidRPr="0013253C" w:rsidRDefault="0046016C" w:rsidP="00FF196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6016C" w:rsidRPr="0013253C" w:rsidRDefault="0046016C" w:rsidP="00FF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46016C" w:rsidRPr="0013253C" w:rsidTr="00FF1961">
        <w:trPr>
          <w:trHeight w:val="354"/>
        </w:trPr>
        <w:tc>
          <w:tcPr>
            <w:tcW w:w="3261" w:type="dxa"/>
            <w:shd w:val="clear" w:color="auto" w:fill="auto"/>
          </w:tcPr>
          <w:p w:rsidR="0046016C" w:rsidRPr="0013253C" w:rsidRDefault="0046016C" w:rsidP="00FF196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6016C" w:rsidRPr="00DA6206" w:rsidRDefault="0046016C" w:rsidP="00FF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E38A1"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 заместитель председателя комитета капитального строительства Департамента архитектуры и строительства Томской области.</w:t>
            </w:r>
          </w:p>
        </w:tc>
      </w:tr>
    </w:tbl>
    <w:p w:rsidR="0046016C" w:rsidRDefault="0046016C" w:rsidP="004601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46016C" w:rsidRDefault="0046016C" w:rsidP="0046016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46016C" w:rsidRDefault="0046016C" w:rsidP="0046016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по лоту № 1 –</w:t>
      </w:r>
      <w:r>
        <w:rPr>
          <w:rFonts w:ascii="Times New Roman" w:hAnsi="Times New Roman" w:cs="Times New Roman"/>
          <w:sz w:val="24"/>
          <w:szCs w:val="24"/>
        </w:rPr>
        <w:t xml:space="preserve"> 1 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16C" w:rsidRPr="0046016C" w:rsidRDefault="0046016C" w:rsidP="0046016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по л</w:t>
      </w:r>
      <w:r w:rsidRPr="002B7C7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у № 2 -</w:t>
      </w:r>
      <w:r w:rsidRPr="002B7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0048D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:rsidR="0046016C" w:rsidRDefault="0046016C" w:rsidP="0046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46016C" w:rsidRPr="0046016C" w:rsidRDefault="0046016C" w:rsidP="0046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лоту № 1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46016C" w:rsidRPr="00DF1D12" w:rsidRDefault="0046016C" w:rsidP="00460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46016C" w:rsidRPr="0013253C" w:rsidRDefault="0046016C" w:rsidP="0046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«20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16C" w:rsidRPr="0013253C" w:rsidRDefault="0046016C" w:rsidP="0046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46016C" w:rsidRDefault="0046016C" w:rsidP="004601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46016C" w:rsidRDefault="0046016C" w:rsidP="0046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16C" w:rsidRDefault="0046016C" w:rsidP="0046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16C" w:rsidRPr="0013253C" w:rsidRDefault="0046016C" w:rsidP="0046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Сычевой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46016C" w:rsidRDefault="0046016C" w:rsidP="0046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2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16C" w:rsidRDefault="0046016C" w:rsidP="0046016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ходе рассмотрения заявки по лоту № 1 установлено, что заявка подана </w:t>
      </w:r>
      <w:r>
        <w:rPr>
          <w:rFonts w:ascii="Times New Roman" w:hAnsi="Times New Roman"/>
          <w:spacing w:val="-4"/>
          <w:sz w:val="24"/>
          <w:szCs w:val="24"/>
        </w:rPr>
        <w:t>Обществом</w:t>
      </w:r>
      <w:r w:rsidRPr="002C28B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C28BA">
        <w:rPr>
          <w:rFonts w:ascii="Times New Roman" w:eastAsia="Times New Roman" w:hAnsi="Times New Roman"/>
          <w:sz w:val="24"/>
          <w:szCs w:val="24"/>
          <w:lang w:eastAsia="ru-RU"/>
        </w:rPr>
        <w:t>с ограниченной ответственностью «Современное Технологическое Строительство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которое участвовало в предварительном квалификационном отборе подрядных организаций в 2015 году. В соответствии с протоколом от 21.04.2015 №2 участнику предварительного квалификационного отбора ООО </w:t>
      </w:r>
      <w:r w:rsidRPr="00237C8E">
        <w:rPr>
          <w:rFonts w:ascii="Times New Roman" w:eastAsia="Times New Roman" w:hAnsi="Times New Roman"/>
          <w:sz w:val="24"/>
          <w:szCs w:val="24"/>
          <w:lang w:eastAsia="ru-RU"/>
        </w:rPr>
        <w:t>«Современное Технологическое Строительство»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конкурсной комиссией отказано в праве участвовать в отборе.</w:t>
      </w:r>
    </w:p>
    <w:p w:rsidR="0046016C" w:rsidRPr="001E1B6B" w:rsidRDefault="0046016C" w:rsidP="0046016C">
      <w:pPr>
        <w:tabs>
          <w:tab w:val="left" w:pos="709"/>
          <w:tab w:val="left" w:pos="993"/>
          <w:tab w:val="center" w:pos="1985"/>
          <w:tab w:val="right" w:pos="9355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39 Порядка в отборе могут принять участие только те подрядные организации, которые прошли предварительный квалификационный отбор и признаны конкурсной комиссией участниками отбора. </w:t>
      </w:r>
    </w:p>
    <w:p w:rsidR="0046016C" w:rsidRDefault="0046016C" w:rsidP="0046016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Предложения.</w:t>
      </w:r>
    </w:p>
    <w:p w:rsidR="0046016C" w:rsidRDefault="0046016C" w:rsidP="0046016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760E">
        <w:rPr>
          <w:rFonts w:ascii="Times New Roman" w:hAnsi="Times New Roman"/>
          <w:sz w:val="24"/>
          <w:szCs w:val="24"/>
        </w:rPr>
        <w:t>С учетом требований вышеуказанной нормы, конкурсна</w:t>
      </w:r>
      <w:r>
        <w:rPr>
          <w:rFonts w:ascii="Times New Roman" w:hAnsi="Times New Roman"/>
          <w:sz w:val="24"/>
          <w:szCs w:val="24"/>
        </w:rPr>
        <w:t>я комиссия принимает решение об отказе заявке по лоту № 1 в участии в отборе. Заявку направить по указанному</w:t>
      </w:r>
      <w:r w:rsidRPr="00875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почтовому адресу участнику отбора.</w:t>
      </w:r>
    </w:p>
    <w:p w:rsidR="0046016C" w:rsidRPr="001C09EC" w:rsidRDefault="0046016C" w:rsidP="004601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9EC"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46016C" w:rsidRPr="00C66085" w:rsidRDefault="0046016C" w:rsidP="004601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6 голосов.</w:t>
      </w:r>
    </w:p>
    <w:p w:rsidR="0046016C" w:rsidRPr="00C66085" w:rsidRDefault="0046016C" w:rsidP="0046016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>«Против» - нет.</w:t>
      </w:r>
    </w:p>
    <w:p w:rsidR="0046016C" w:rsidRPr="0046016C" w:rsidRDefault="0046016C" w:rsidP="0046016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>«Воздержался»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85">
        <w:rPr>
          <w:rFonts w:ascii="Times New Roman" w:hAnsi="Times New Roman"/>
          <w:sz w:val="24"/>
          <w:szCs w:val="24"/>
        </w:rPr>
        <w:t>нет.</w:t>
      </w:r>
    </w:p>
    <w:p w:rsidR="0046016C" w:rsidRPr="0013253C" w:rsidRDefault="0046016C" w:rsidP="0046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16C" w:rsidRDefault="0046016C" w:rsidP="00460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6016C" w:rsidRDefault="0046016C" w:rsidP="0046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46016C" w:rsidRDefault="0046016C" w:rsidP="00460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16C" w:rsidRPr="0013253C" w:rsidRDefault="0046016C" w:rsidP="00460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46016C" w:rsidRPr="0013253C" w:rsidRDefault="0046016C" w:rsidP="00460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46016C" w:rsidRPr="0013253C" w:rsidTr="00FF1961">
        <w:tc>
          <w:tcPr>
            <w:tcW w:w="5173" w:type="dxa"/>
            <w:shd w:val="clear" w:color="auto" w:fill="auto"/>
          </w:tcPr>
          <w:p w:rsidR="0046016C" w:rsidRDefault="0046016C" w:rsidP="00FF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46016C" w:rsidRPr="0013253C" w:rsidRDefault="0046016C" w:rsidP="00FF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Н.С. Сычева</w:t>
            </w:r>
          </w:p>
        </w:tc>
      </w:tr>
      <w:tr w:rsidR="0046016C" w:rsidRPr="0013253C" w:rsidTr="00FF1961">
        <w:tc>
          <w:tcPr>
            <w:tcW w:w="5173" w:type="dxa"/>
            <w:shd w:val="clear" w:color="auto" w:fill="auto"/>
          </w:tcPr>
          <w:p w:rsidR="0046016C" w:rsidRDefault="0046016C" w:rsidP="00FF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16C" w:rsidRPr="0013253C" w:rsidRDefault="0046016C" w:rsidP="00FF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46016C" w:rsidRPr="0013253C" w:rsidRDefault="0046016C" w:rsidP="00FF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16C" w:rsidRPr="0013253C" w:rsidRDefault="0046016C" w:rsidP="00FF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46016C" w:rsidRPr="0013253C" w:rsidTr="00FF1961">
        <w:tc>
          <w:tcPr>
            <w:tcW w:w="5173" w:type="dxa"/>
            <w:shd w:val="clear" w:color="auto" w:fill="auto"/>
          </w:tcPr>
          <w:p w:rsidR="0046016C" w:rsidRDefault="0046016C" w:rsidP="00FF1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16C" w:rsidRDefault="0046016C" w:rsidP="00FF1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46016C" w:rsidRDefault="0046016C" w:rsidP="00FF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16C" w:rsidRPr="0013253C" w:rsidRDefault="0046016C" w:rsidP="00FF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46016C" w:rsidRPr="0013253C" w:rsidTr="00FF1961">
        <w:tc>
          <w:tcPr>
            <w:tcW w:w="5173" w:type="dxa"/>
            <w:shd w:val="clear" w:color="auto" w:fill="auto"/>
          </w:tcPr>
          <w:p w:rsidR="0046016C" w:rsidRDefault="0046016C" w:rsidP="00FF1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16C" w:rsidRPr="0013253C" w:rsidRDefault="0046016C" w:rsidP="00FF196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46016C" w:rsidRPr="0013253C" w:rsidRDefault="0046016C" w:rsidP="00FF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16C" w:rsidRPr="0013253C" w:rsidRDefault="0046016C" w:rsidP="00FF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46016C" w:rsidRPr="0013253C" w:rsidTr="00FF1961">
        <w:tc>
          <w:tcPr>
            <w:tcW w:w="5173" w:type="dxa"/>
            <w:shd w:val="clear" w:color="auto" w:fill="auto"/>
          </w:tcPr>
          <w:p w:rsidR="0046016C" w:rsidRPr="0013253C" w:rsidRDefault="0046016C" w:rsidP="00FF196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46016C" w:rsidRPr="0013253C" w:rsidRDefault="0046016C" w:rsidP="00FF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46016C" w:rsidRPr="0013253C" w:rsidTr="00FF1961">
        <w:tc>
          <w:tcPr>
            <w:tcW w:w="5173" w:type="dxa"/>
            <w:shd w:val="clear" w:color="auto" w:fill="auto"/>
          </w:tcPr>
          <w:p w:rsidR="0046016C" w:rsidRPr="0013253C" w:rsidRDefault="0046016C" w:rsidP="00FF1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46016C" w:rsidRPr="0013253C" w:rsidRDefault="0046016C" w:rsidP="00FF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16C" w:rsidRDefault="0046016C" w:rsidP="00FF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</w:t>
            </w:r>
          </w:p>
          <w:p w:rsidR="0046016C" w:rsidRPr="0013253C" w:rsidRDefault="0046016C" w:rsidP="00FF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916" w:rsidRDefault="004D5916"/>
    <w:p w:rsidR="0046016C" w:rsidRDefault="0046016C"/>
    <w:p w:rsidR="0046016C" w:rsidRDefault="0046016C"/>
    <w:p w:rsidR="0046016C" w:rsidRDefault="0046016C"/>
    <w:p w:rsidR="0046016C" w:rsidRDefault="0046016C"/>
    <w:p w:rsidR="0046016C" w:rsidRDefault="0046016C"/>
    <w:p w:rsidR="0046016C" w:rsidRDefault="0046016C"/>
    <w:p w:rsidR="0046016C" w:rsidRDefault="0046016C"/>
    <w:p w:rsidR="0046016C" w:rsidRDefault="0046016C"/>
    <w:p w:rsidR="0046016C" w:rsidRDefault="0046016C"/>
    <w:p w:rsidR="0046016C" w:rsidRDefault="0046016C"/>
    <w:p w:rsidR="0046016C" w:rsidRDefault="0046016C"/>
    <w:p w:rsidR="0046016C" w:rsidRDefault="0046016C"/>
    <w:p w:rsidR="0046016C" w:rsidRDefault="0046016C"/>
    <w:p w:rsidR="0046016C" w:rsidRDefault="0046016C"/>
    <w:p w:rsidR="0046016C" w:rsidRDefault="0046016C"/>
    <w:p w:rsidR="0046016C" w:rsidRDefault="0046016C"/>
    <w:p w:rsidR="0046016C" w:rsidRDefault="0046016C"/>
    <w:p w:rsidR="0046016C" w:rsidRDefault="0046016C" w:rsidP="0046016C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6016C" w:rsidRDefault="0046016C" w:rsidP="0046016C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46016C" w:rsidRDefault="0046016C" w:rsidP="0046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46016C" w:rsidRPr="0013253C" w:rsidRDefault="0046016C" w:rsidP="004601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46016C" w:rsidRPr="0013253C" w:rsidTr="00FF1961">
        <w:tc>
          <w:tcPr>
            <w:tcW w:w="1129" w:type="dxa"/>
            <w:vAlign w:val="center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46016C" w:rsidRPr="0013253C" w:rsidTr="00FF1961">
        <w:trPr>
          <w:trHeight w:val="499"/>
        </w:trPr>
        <w:tc>
          <w:tcPr>
            <w:tcW w:w="1129" w:type="dxa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1919" w:type="dxa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14-52</w:t>
            </w:r>
          </w:p>
        </w:tc>
        <w:tc>
          <w:tcPr>
            <w:tcW w:w="2045" w:type="dxa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15-СМР-К2-1-1</w:t>
            </w:r>
          </w:p>
        </w:tc>
        <w:tc>
          <w:tcPr>
            <w:tcW w:w="2568" w:type="dxa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Конверт поступил экспресс-доставкой</w:t>
            </w:r>
          </w:p>
        </w:tc>
      </w:tr>
    </w:tbl>
    <w:p w:rsidR="0046016C" w:rsidRDefault="0046016C" w:rsidP="004601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7578"/>
      </w:tblGrid>
      <w:tr w:rsidR="0046016C" w:rsidRPr="0013253C" w:rsidTr="00FF1961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16C" w:rsidRPr="0013253C" w:rsidRDefault="0046016C" w:rsidP="00FF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16C" w:rsidRDefault="0046016C" w:rsidP="00FF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16C" w:rsidRDefault="0046016C" w:rsidP="00FF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16C" w:rsidRDefault="0046016C" w:rsidP="00FF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46016C" w:rsidRPr="0013253C" w:rsidRDefault="0046016C" w:rsidP="00FF1961">
            <w:pPr>
              <w:tabs>
                <w:tab w:val="left" w:pos="1049"/>
                <w:tab w:val="left" w:pos="141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46016C" w:rsidRDefault="0046016C" w:rsidP="0046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46016C" w:rsidRPr="0013253C" w:rsidRDefault="0046016C" w:rsidP="004601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46016C" w:rsidRPr="0013253C" w:rsidTr="00FF1961">
        <w:tc>
          <w:tcPr>
            <w:tcW w:w="1129" w:type="dxa"/>
            <w:vAlign w:val="center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46016C" w:rsidRPr="0013253C" w:rsidTr="00FF1961">
        <w:trPr>
          <w:trHeight w:val="517"/>
        </w:trPr>
        <w:tc>
          <w:tcPr>
            <w:tcW w:w="1129" w:type="dxa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10-53</w:t>
            </w:r>
          </w:p>
        </w:tc>
        <w:tc>
          <w:tcPr>
            <w:tcW w:w="2045" w:type="dxa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15-СМР-К2-2-1</w:t>
            </w:r>
          </w:p>
        </w:tc>
        <w:tc>
          <w:tcPr>
            <w:tcW w:w="2426" w:type="dxa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46016C" w:rsidRPr="0013253C" w:rsidTr="00FF1961">
        <w:trPr>
          <w:trHeight w:val="517"/>
        </w:trPr>
        <w:tc>
          <w:tcPr>
            <w:tcW w:w="1129" w:type="dxa"/>
          </w:tcPr>
          <w:p w:rsidR="0046016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45" w:type="dxa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15-СМР-К2-2-2</w:t>
            </w:r>
          </w:p>
        </w:tc>
        <w:tc>
          <w:tcPr>
            <w:tcW w:w="2426" w:type="dxa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46016C" w:rsidRDefault="0046016C" w:rsidP="004601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016C" w:rsidRPr="0013253C" w:rsidRDefault="0046016C" w:rsidP="004601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46016C" w:rsidRPr="0013253C" w:rsidTr="00FF19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16C" w:rsidRPr="0013253C" w:rsidRDefault="0046016C" w:rsidP="00FF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16C" w:rsidRPr="0013253C" w:rsidRDefault="0046016C" w:rsidP="00FF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16C" w:rsidRDefault="0046016C" w:rsidP="00FF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 к Протоколу № 1 от 02.11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46016C" w:rsidRPr="0013253C" w:rsidRDefault="0046016C" w:rsidP="00FF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6016C" w:rsidRDefault="0046016C" w:rsidP="004601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6016C" w:rsidRPr="0013253C" w:rsidRDefault="0046016C" w:rsidP="004601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3151"/>
        <w:gridCol w:w="3125"/>
        <w:gridCol w:w="2385"/>
      </w:tblGrid>
      <w:tr w:rsidR="0046016C" w:rsidRPr="0013253C" w:rsidTr="00FF196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46016C" w:rsidRPr="0013253C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46016C" w:rsidRPr="0013253C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46016C" w:rsidRPr="0013253C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46016C" w:rsidRPr="0013253C" w:rsidRDefault="0046016C" w:rsidP="00F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6016C" w:rsidRPr="0013253C" w:rsidTr="00FF1961">
        <w:trPr>
          <w:trHeight w:val="450"/>
        </w:trPr>
        <w:tc>
          <w:tcPr>
            <w:tcW w:w="998" w:type="pct"/>
            <w:shd w:val="clear" w:color="auto" w:fill="auto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15-СМР-К2-1-1</w:t>
            </w:r>
          </w:p>
        </w:tc>
        <w:tc>
          <w:tcPr>
            <w:tcW w:w="1456" w:type="pct"/>
            <w:shd w:val="clear" w:color="auto" w:fill="auto"/>
          </w:tcPr>
          <w:p w:rsidR="0046016C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«Современное Технологическое Строительство»</w:t>
            </w:r>
          </w:p>
          <w:p w:rsidR="0046016C" w:rsidRPr="00F92739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7022018029</w:t>
            </w:r>
          </w:p>
        </w:tc>
        <w:tc>
          <w:tcPr>
            <w:tcW w:w="1444" w:type="pct"/>
            <w:shd w:val="clear" w:color="auto" w:fill="auto"/>
          </w:tcPr>
          <w:p w:rsidR="0046016C" w:rsidRPr="00F92739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Транспортная, д. 9</w:t>
            </w:r>
          </w:p>
        </w:tc>
        <w:tc>
          <w:tcPr>
            <w:tcW w:w="1102" w:type="pct"/>
            <w:shd w:val="clear" w:color="auto" w:fill="auto"/>
          </w:tcPr>
          <w:p w:rsidR="0046016C" w:rsidRPr="00F92739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Транспортная, д. 9</w:t>
            </w:r>
          </w:p>
        </w:tc>
      </w:tr>
    </w:tbl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46016C" w:rsidRPr="0013253C" w:rsidTr="00FF19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16C" w:rsidRPr="0013253C" w:rsidRDefault="0046016C" w:rsidP="00FF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16C" w:rsidRPr="0013253C" w:rsidRDefault="0046016C" w:rsidP="00FF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16C" w:rsidRDefault="0046016C" w:rsidP="00FF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 к Протоколу № 1 от 02.11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46016C" w:rsidRPr="0013253C" w:rsidRDefault="0046016C" w:rsidP="00FF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Pr="0013253C" w:rsidRDefault="0046016C" w:rsidP="0046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6016C" w:rsidRDefault="0046016C" w:rsidP="004601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6016C" w:rsidRPr="0013253C" w:rsidRDefault="0046016C" w:rsidP="004601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3151"/>
        <w:gridCol w:w="3125"/>
        <w:gridCol w:w="2385"/>
      </w:tblGrid>
      <w:tr w:rsidR="0046016C" w:rsidRPr="0013253C" w:rsidTr="00FF196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46016C" w:rsidRPr="0013253C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46016C" w:rsidRPr="0013253C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46016C" w:rsidRPr="0013253C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46016C" w:rsidRPr="0013253C" w:rsidRDefault="0046016C" w:rsidP="00FF1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6016C" w:rsidRPr="0013253C" w:rsidTr="00FF1961">
        <w:trPr>
          <w:trHeight w:val="450"/>
        </w:trPr>
        <w:tc>
          <w:tcPr>
            <w:tcW w:w="998" w:type="pct"/>
            <w:shd w:val="clear" w:color="auto" w:fill="auto"/>
          </w:tcPr>
          <w:p w:rsidR="0046016C" w:rsidRPr="0013253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15-СМР-К2-2-1</w:t>
            </w:r>
          </w:p>
        </w:tc>
        <w:tc>
          <w:tcPr>
            <w:tcW w:w="1456" w:type="pct"/>
            <w:shd w:val="clear" w:color="auto" w:fill="auto"/>
          </w:tcPr>
          <w:p w:rsidR="0046016C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proofErr w:type="spellEnd"/>
          </w:p>
          <w:p w:rsidR="0046016C" w:rsidRPr="00F92739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7017327737</w:t>
            </w:r>
          </w:p>
        </w:tc>
        <w:tc>
          <w:tcPr>
            <w:tcW w:w="1444" w:type="pct"/>
            <w:shd w:val="clear" w:color="auto" w:fill="auto"/>
          </w:tcPr>
          <w:p w:rsidR="0046016C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Томская область, г. Томск, ул.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101</w:t>
            </w:r>
          </w:p>
        </w:tc>
        <w:tc>
          <w:tcPr>
            <w:tcW w:w="1102" w:type="pct"/>
            <w:shd w:val="clear" w:color="auto" w:fill="auto"/>
          </w:tcPr>
          <w:p w:rsidR="0046016C" w:rsidRPr="00F92739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Томская область, г. Томск, ул.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101</w:t>
            </w:r>
          </w:p>
        </w:tc>
      </w:tr>
      <w:tr w:rsidR="0046016C" w:rsidRPr="0013253C" w:rsidTr="00FF1961">
        <w:trPr>
          <w:trHeight w:val="450"/>
        </w:trPr>
        <w:tc>
          <w:tcPr>
            <w:tcW w:w="998" w:type="pct"/>
            <w:shd w:val="clear" w:color="auto" w:fill="auto"/>
          </w:tcPr>
          <w:p w:rsidR="0046016C" w:rsidRDefault="0046016C" w:rsidP="00FF1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15-СМР-К2-2-2</w:t>
            </w:r>
          </w:p>
        </w:tc>
        <w:tc>
          <w:tcPr>
            <w:tcW w:w="1456" w:type="pct"/>
            <w:shd w:val="clear" w:color="auto" w:fill="auto"/>
          </w:tcPr>
          <w:p w:rsidR="0046016C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46016C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«РСК-Инжиниринг»</w:t>
            </w:r>
          </w:p>
          <w:p w:rsidR="0046016C" w:rsidRPr="00F92739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444" w:type="pct"/>
            <w:shd w:val="clear" w:color="auto" w:fill="auto"/>
          </w:tcPr>
          <w:p w:rsidR="0046016C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Томская область, г. Томск, ул. Учительская, 79-19</w:t>
            </w:r>
          </w:p>
        </w:tc>
        <w:tc>
          <w:tcPr>
            <w:tcW w:w="1102" w:type="pct"/>
            <w:shd w:val="clear" w:color="auto" w:fill="auto"/>
          </w:tcPr>
          <w:p w:rsidR="0046016C" w:rsidRDefault="0046016C" w:rsidP="00FF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 пр. Кирова, 53/6</w:t>
            </w:r>
          </w:p>
        </w:tc>
      </w:tr>
    </w:tbl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3-2 к Протоколу № 1 от 02.11.2015г. </w:t>
      </w:r>
    </w:p>
    <w:p w:rsidR="0046016C" w:rsidRDefault="0046016C" w:rsidP="004601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6016C" w:rsidRDefault="0046016C" w:rsidP="004601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016C" w:rsidRDefault="0046016C" w:rsidP="004601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1843"/>
      </w:tblGrid>
      <w:tr w:rsidR="0046016C" w:rsidRPr="006F2569" w:rsidTr="00FF1961">
        <w:tc>
          <w:tcPr>
            <w:tcW w:w="562" w:type="dxa"/>
            <w:vMerge w:val="restart"/>
          </w:tcPr>
          <w:p w:rsidR="0046016C" w:rsidRPr="00810D48" w:rsidRDefault="0046016C" w:rsidP="00FF19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46016C" w:rsidRPr="00810D48" w:rsidRDefault="0046016C" w:rsidP="00FF19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  <w:gridSpan w:val="2"/>
          </w:tcPr>
          <w:p w:rsidR="0046016C" w:rsidRDefault="0046016C" w:rsidP="00FF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46016C" w:rsidRPr="006F2569" w:rsidTr="00FF1961">
        <w:trPr>
          <w:trHeight w:val="672"/>
        </w:trPr>
        <w:tc>
          <w:tcPr>
            <w:tcW w:w="562" w:type="dxa"/>
            <w:vMerge/>
          </w:tcPr>
          <w:p w:rsidR="0046016C" w:rsidRPr="00810D48" w:rsidRDefault="0046016C" w:rsidP="00FF19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6016C" w:rsidRPr="00810D48" w:rsidRDefault="0046016C" w:rsidP="00FF19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16C" w:rsidRDefault="0046016C" w:rsidP="00FF1961">
            <w:r w:rsidRPr="000B7603">
              <w:rPr>
                <w:rFonts w:ascii="Times New Roman" w:hAnsi="Times New Roman"/>
                <w:sz w:val="24"/>
                <w:szCs w:val="24"/>
              </w:rPr>
              <w:t>15-СМР-К2-2-1</w:t>
            </w:r>
          </w:p>
        </w:tc>
        <w:tc>
          <w:tcPr>
            <w:tcW w:w="1843" w:type="dxa"/>
          </w:tcPr>
          <w:p w:rsidR="0046016C" w:rsidRDefault="0046016C" w:rsidP="00FF1961">
            <w:r w:rsidRPr="000B7603">
              <w:rPr>
                <w:rFonts w:ascii="Times New Roman" w:hAnsi="Times New Roman"/>
                <w:sz w:val="24"/>
                <w:szCs w:val="24"/>
              </w:rPr>
              <w:t>15-СМР-К2</w:t>
            </w:r>
            <w:r>
              <w:rPr>
                <w:rFonts w:ascii="Times New Roman" w:hAnsi="Times New Roman"/>
                <w:sz w:val="24"/>
                <w:szCs w:val="24"/>
              </w:rPr>
              <w:t>-2-2</w:t>
            </w:r>
          </w:p>
        </w:tc>
      </w:tr>
      <w:tr w:rsidR="0046016C" w:rsidRPr="006F2569" w:rsidTr="00FF1961">
        <w:tc>
          <w:tcPr>
            <w:tcW w:w="562" w:type="dxa"/>
          </w:tcPr>
          <w:p w:rsidR="0046016C" w:rsidRPr="00810D48" w:rsidRDefault="0046016C" w:rsidP="00FF19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16C" w:rsidRPr="00810D48" w:rsidRDefault="0046016C" w:rsidP="00FF19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46016C" w:rsidRPr="006F2569" w:rsidRDefault="0046016C" w:rsidP="00FF196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46016C" w:rsidRPr="006F2569" w:rsidRDefault="0046016C" w:rsidP="00FF196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6016C" w:rsidRPr="006F2569" w:rsidTr="00FF1961">
        <w:tc>
          <w:tcPr>
            <w:tcW w:w="562" w:type="dxa"/>
          </w:tcPr>
          <w:p w:rsidR="0046016C" w:rsidRPr="004F24E0" w:rsidRDefault="0046016C" w:rsidP="00FF1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6016C" w:rsidRDefault="0046016C" w:rsidP="00FF19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6016C" w:rsidRPr="004F24E0" w:rsidRDefault="0046016C" w:rsidP="00FF196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16C" w:rsidRPr="006F2569" w:rsidRDefault="0046016C" w:rsidP="00F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6016C" w:rsidRPr="006F2569" w:rsidRDefault="0046016C" w:rsidP="00F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016C" w:rsidRPr="00E31F0F" w:rsidTr="00FF1961">
        <w:tc>
          <w:tcPr>
            <w:tcW w:w="562" w:type="dxa"/>
          </w:tcPr>
          <w:p w:rsidR="0046016C" w:rsidRPr="004F24E0" w:rsidRDefault="0046016C" w:rsidP="00FF19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6016C" w:rsidRDefault="0046016C" w:rsidP="00FF19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6016C" w:rsidRPr="004F24E0" w:rsidRDefault="0046016C" w:rsidP="00FF1961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46016C" w:rsidRDefault="0046016C" w:rsidP="00FF19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6016C" w:rsidRDefault="0046016C" w:rsidP="00FF19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016C" w:rsidRPr="00E31F0F" w:rsidTr="00FF1961">
        <w:tc>
          <w:tcPr>
            <w:tcW w:w="562" w:type="dxa"/>
          </w:tcPr>
          <w:p w:rsidR="0046016C" w:rsidRDefault="0046016C" w:rsidP="00FF1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6016C" w:rsidRPr="001316C2" w:rsidRDefault="0046016C" w:rsidP="00FF1961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46016C" w:rsidRDefault="0046016C" w:rsidP="00FF19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6016C" w:rsidRDefault="0046016C" w:rsidP="00FF19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016C" w:rsidRPr="00E31F0F" w:rsidTr="00FF1961">
        <w:tc>
          <w:tcPr>
            <w:tcW w:w="562" w:type="dxa"/>
            <w:vMerge w:val="restart"/>
          </w:tcPr>
          <w:p w:rsidR="0046016C" w:rsidRPr="004F24E0" w:rsidRDefault="0046016C" w:rsidP="00FF19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6016C" w:rsidRPr="001316C2" w:rsidRDefault="0046016C" w:rsidP="00FF19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46016C" w:rsidRDefault="0046016C" w:rsidP="00FF19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6016C" w:rsidRDefault="0046016C" w:rsidP="00FF19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016C" w:rsidRPr="00E31F0F" w:rsidTr="00FF1961">
        <w:tc>
          <w:tcPr>
            <w:tcW w:w="562" w:type="dxa"/>
            <w:vMerge/>
          </w:tcPr>
          <w:p w:rsidR="0046016C" w:rsidRDefault="0046016C" w:rsidP="00FF19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16C" w:rsidRPr="008B64FF" w:rsidRDefault="0046016C" w:rsidP="00FF19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выполнение капитального ремонта </w:t>
            </w:r>
          </w:p>
        </w:tc>
        <w:tc>
          <w:tcPr>
            <w:tcW w:w="1843" w:type="dxa"/>
          </w:tcPr>
          <w:p w:rsidR="0046016C" w:rsidRPr="00ED338D" w:rsidRDefault="0046016C" w:rsidP="00F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6016C" w:rsidRPr="00ED338D" w:rsidRDefault="0046016C" w:rsidP="00F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016C" w:rsidRPr="00E31F0F" w:rsidTr="00FF1961">
        <w:tc>
          <w:tcPr>
            <w:tcW w:w="562" w:type="dxa"/>
            <w:vMerge/>
          </w:tcPr>
          <w:p w:rsidR="0046016C" w:rsidRDefault="0046016C" w:rsidP="00FF19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16C" w:rsidRPr="008B64FF" w:rsidRDefault="0046016C" w:rsidP="00FF19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 приложением локальных сметных расчетов</w:t>
            </w:r>
          </w:p>
        </w:tc>
        <w:tc>
          <w:tcPr>
            <w:tcW w:w="1843" w:type="dxa"/>
          </w:tcPr>
          <w:p w:rsidR="0046016C" w:rsidRPr="00ED338D" w:rsidRDefault="0046016C" w:rsidP="00F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6016C" w:rsidRPr="00ED338D" w:rsidRDefault="0046016C" w:rsidP="00F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016C" w:rsidRPr="00E31F0F" w:rsidTr="00FF1961">
        <w:tc>
          <w:tcPr>
            <w:tcW w:w="562" w:type="dxa"/>
          </w:tcPr>
          <w:p w:rsidR="0046016C" w:rsidRDefault="0046016C" w:rsidP="00FF19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6016C" w:rsidRPr="001316C2" w:rsidRDefault="0046016C" w:rsidP="00FF19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46016C" w:rsidRDefault="0046016C" w:rsidP="00FF19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6016C" w:rsidRDefault="0046016C" w:rsidP="00FF19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016C" w:rsidRPr="00E31F0F" w:rsidTr="00FF1961">
        <w:tc>
          <w:tcPr>
            <w:tcW w:w="562" w:type="dxa"/>
          </w:tcPr>
          <w:p w:rsidR="0046016C" w:rsidRDefault="0046016C" w:rsidP="00FF1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6016C" w:rsidRPr="00934A7A" w:rsidRDefault="0046016C" w:rsidP="00FF1961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46016C" w:rsidRDefault="0046016C" w:rsidP="00FF19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6016C" w:rsidRDefault="0046016C" w:rsidP="00FF19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016C" w:rsidRPr="00E31F0F" w:rsidTr="00FF1961">
        <w:tc>
          <w:tcPr>
            <w:tcW w:w="562" w:type="dxa"/>
          </w:tcPr>
          <w:p w:rsidR="0046016C" w:rsidRDefault="0046016C" w:rsidP="00FF19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6016C" w:rsidRDefault="0046016C" w:rsidP="00FF19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016C" w:rsidRPr="008B64FF" w:rsidRDefault="0046016C" w:rsidP="00FF19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016C" w:rsidRPr="0072180E" w:rsidRDefault="0046016C" w:rsidP="00F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6016C" w:rsidRPr="0072180E" w:rsidRDefault="0046016C" w:rsidP="00F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016C" w:rsidRPr="00E31F0F" w:rsidTr="00FF1961">
        <w:tc>
          <w:tcPr>
            <w:tcW w:w="562" w:type="dxa"/>
          </w:tcPr>
          <w:p w:rsidR="0046016C" w:rsidRDefault="0046016C" w:rsidP="00FF19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6016C" w:rsidRPr="00F31B75" w:rsidRDefault="0046016C" w:rsidP="00FF19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3" w:type="dxa"/>
          </w:tcPr>
          <w:p w:rsidR="0046016C" w:rsidRPr="0072180E" w:rsidRDefault="0046016C" w:rsidP="00F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6016C" w:rsidRPr="0072180E" w:rsidRDefault="0046016C" w:rsidP="00F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6016C" w:rsidRDefault="0046016C" w:rsidP="004601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016C" w:rsidRPr="008B64FF" w:rsidRDefault="0046016C" w:rsidP="004601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016C" w:rsidRDefault="0046016C" w:rsidP="0046016C"/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 w:rsidP="0046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6C" w:rsidRDefault="0046016C"/>
    <w:sectPr w:rsidR="0046016C" w:rsidSect="00FA0392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92"/>
    <w:rsid w:val="00151C3F"/>
    <w:rsid w:val="002B4356"/>
    <w:rsid w:val="0046016C"/>
    <w:rsid w:val="004D5916"/>
    <w:rsid w:val="005B533F"/>
    <w:rsid w:val="00960FF1"/>
    <w:rsid w:val="00F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4ABC68-7A35-46ED-9402-83AC335D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016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46016C"/>
  </w:style>
  <w:style w:type="table" w:styleId="a5">
    <w:name w:val="Table Grid"/>
    <w:basedOn w:val="a1"/>
    <w:uiPriority w:val="39"/>
    <w:rsid w:val="00460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3</cp:revision>
  <dcterms:created xsi:type="dcterms:W3CDTF">2015-11-03T09:00:00Z</dcterms:created>
  <dcterms:modified xsi:type="dcterms:W3CDTF">2015-11-05T10:48:00Z</dcterms:modified>
</cp:coreProperties>
</file>